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84025825"/>
    <w:bookmarkEnd w:id="0"/>
    <w:p w:rsidR="00F41C16" w:rsidRPr="00346BF0" w:rsidRDefault="009517CA" w:rsidP="00346BF0">
      <w:pPr>
        <w:jc w:val="both"/>
        <w:rPr>
          <w:rFonts w:ascii="Arial" w:hAnsi="Arial" w:cs="Arial"/>
        </w:rPr>
      </w:pPr>
      <w:r>
        <w:rPr>
          <w:rFonts w:ascii="Arial" w:hAnsi="Arial" w:cs="Arial"/>
        </w:rPr>
        <w:object w:dxaOrig="9638" w:dyaOrig="14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14.75pt" o:ole="">
            <v:imagedata r:id="rId7" o:title=""/>
          </v:shape>
          <o:OLEObject Type="Embed" ProgID="Word.Document.12" ShapeID="_x0000_i1025" DrawAspect="Content" ObjectID="_1788685417" r:id="rId8">
            <o:FieldCodes>\s</o:FieldCodes>
          </o:OLEObject>
        </w:object>
      </w:r>
      <w:r w:rsidR="0011384F" w:rsidRPr="00346BF0">
        <w:rPr>
          <w:rFonts w:ascii="Arial" w:hAnsi="Arial" w:cs="Arial"/>
        </w:rPr>
        <w:t xml:space="preserve">     </w:t>
      </w:r>
      <w:r w:rsidR="0011384F" w:rsidRPr="00346BF0">
        <w:rPr>
          <w:rFonts w:ascii="Arial" w:hAnsi="Arial" w:cs="Arial"/>
        </w:rPr>
        <w:lastRenderedPageBreak/>
        <w:t xml:space="preserve">                    </w:t>
      </w:r>
      <w:r w:rsidR="00346BF0" w:rsidRPr="00346BF0">
        <w:rPr>
          <w:rFonts w:ascii="Arial" w:hAnsi="Arial" w:cs="Arial"/>
        </w:rPr>
        <w:t xml:space="preserve">                        </w:t>
      </w:r>
      <w:r w:rsidR="00F41C16"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lastRenderedPageBreak/>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lastRenderedPageBreak/>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t>10)</w:t>
      </w:r>
      <w:r w:rsidR="00BB2811">
        <w:rPr>
          <w:rFonts w:ascii="Arial" w:hAnsi="Arial" w:cs="Arial"/>
        </w:rPr>
        <w:t xml:space="preserve"> </w:t>
      </w:r>
      <w:r w:rsidR="00BB2811" w:rsidRPr="00346BF0">
        <w:rPr>
          <w:rFonts w:ascii="Arial" w:hAnsi="Arial" w:cs="Arial"/>
        </w:rPr>
        <w:t xml:space="preserve">[ ]  </w:t>
      </w:r>
      <w:r w:rsidRPr="00346BF0">
        <w:rPr>
          <w:rFonts w:ascii="Arial" w:hAnsi="Arial" w:cs="Arial"/>
        </w:rPr>
        <w:t xml:space="preserve">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lastRenderedPageBreak/>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lastRenderedPageBreak/>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86079D" w:rsidRPr="002176BB" w:rsidRDefault="0086079D" w:rsidP="0086079D">
      <w:pPr>
        <w:ind w:left="284" w:hanging="284"/>
        <w:jc w:val="both"/>
        <w:rPr>
          <w:rFonts w:ascii="Arial" w:hAnsi="Arial" w:cs="Arial"/>
        </w:rPr>
      </w:pPr>
      <w:r w:rsidRPr="0077218A">
        <w:rPr>
          <w:rFonts w:ascii="Arial" w:hAnsi="Arial" w:cs="Arial"/>
        </w:rPr>
        <w:t>2</w:t>
      </w:r>
      <w:r w:rsidR="00BB2811">
        <w:rPr>
          <w:rFonts w:ascii="Arial" w:hAnsi="Arial" w:cs="Arial"/>
        </w:rPr>
        <w:t>4</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BB2811">
        <w:rPr>
          <w:rFonts w:ascii="Arial" w:eastAsia="Calibri" w:hAnsi="Arial" w:cs="Arial"/>
          <w:lang w:eastAsia="it-IT"/>
        </w:rPr>
        <w:t>5</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BB2811">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BB2811">
        <w:rPr>
          <w:rFonts w:ascii="Arial" w:eastAsia="Calibri" w:hAnsi="Arial" w:cs="Arial"/>
          <w:lang w:eastAsia="it-IT"/>
        </w:rPr>
        <w:t>6</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rsidR="00BB2811" w:rsidRPr="003553AA" w:rsidRDefault="0086079D" w:rsidP="00BB2811">
      <w:pPr>
        <w:pStyle w:val="ListParagraph"/>
        <w:widowControl/>
        <w:tabs>
          <w:tab w:val="left" w:pos="4188"/>
        </w:tabs>
        <w:ind w:left="0"/>
        <w:jc w:val="both"/>
        <w:rPr>
          <w:rFonts w:ascii="Arial" w:hAnsi="Arial" w:cs="Arial"/>
          <w:sz w:val="22"/>
          <w:szCs w:val="22"/>
        </w:rPr>
      </w:pPr>
      <w:r>
        <w:rPr>
          <w:rFonts w:ascii="Arial" w:eastAsia="Calibri" w:hAnsi="Arial" w:cs="Arial"/>
          <w:lang w:eastAsia="it-IT"/>
        </w:rPr>
        <w:t>2</w:t>
      </w:r>
      <w:r w:rsidR="00BB2811">
        <w:rPr>
          <w:rFonts w:ascii="Arial" w:eastAsia="Calibri" w:hAnsi="Arial" w:cs="Arial"/>
          <w:lang w:eastAsia="it-IT"/>
        </w:rPr>
        <w:t>7</w:t>
      </w:r>
      <w:r>
        <w:rPr>
          <w:rFonts w:ascii="Arial" w:eastAsia="Calibri" w:hAnsi="Arial" w:cs="Arial"/>
          <w:lang w:eastAsia="it-IT"/>
        </w:rPr>
        <w:t xml:space="preserve">) </w:t>
      </w:r>
      <w:r w:rsidR="00BB2811">
        <w:rPr>
          <w:rFonts w:ascii="Arial" w:eastAsia="Calibri" w:hAnsi="Arial" w:cs="Arial"/>
          <w:sz w:val="22"/>
          <w:szCs w:val="22"/>
          <w:lang w:eastAsia="en-US"/>
        </w:rPr>
        <w:t xml:space="preserve">di aver </w:t>
      </w:r>
      <w:r w:rsidR="00BB2811" w:rsidRPr="003553AA">
        <w:rPr>
          <w:rFonts w:ascii="Arial" w:eastAsia="Calibri" w:hAnsi="Arial" w:cs="Arial"/>
          <w:sz w:val="22"/>
          <w:szCs w:val="22"/>
          <w:lang w:eastAsia="en-US"/>
        </w:rPr>
        <w:t>eseguito</w:t>
      </w:r>
      <w:r w:rsidR="00BB2811" w:rsidRPr="003553AA">
        <w:rPr>
          <w:rFonts w:ascii="Arial" w:hAnsi="Arial" w:cs="Arial"/>
          <w:sz w:val="22"/>
          <w:szCs w:val="22"/>
        </w:rPr>
        <w:t xml:space="preserve"> nell’ultimo triennio dalla data di pubblicazione del bando di gara forniture di misuratori  elettronici </w:t>
      </w:r>
      <w:proofErr w:type="spellStart"/>
      <w:r w:rsidR="00BB2811" w:rsidRPr="003553AA">
        <w:rPr>
          <w:rFonts w:ascii="Arial" w:hAnsi="Arial" w:cs="Arial"/>
          <w:sz w:val="22"/>
          <w:szCs w:val="22"/>
        </w:rPr>
        <w:t>tel</w:t>
      </w:r>
      <w:bookmarkStart w:id="1" w:name="_GoBack"/>
      <w:bookmarkEnd w:id="1"/>
      <w:r w:rsidR="00BB2811" w:rsidRPr="003553AA">
        <w:rPr>
          <w:rFonts w:ascii="Arial" w:hAnsi="Arial" w:cs="Arial"/>
          <w:sz w:val="22"/>
          <w:szCs w:val="22"/>
        </w:rPr>
        <w:t>eletti</w:t>
      </w:r>
      <w:proofErr w:type="spellEnd"/>
      <w:r w:rsidR="00BB2811" w:rsidRPr="003553AA">
        <w:rPr>
          <w:rFonts w:ascii="Arial" w:hAnsi="Arial" w:cs="Arial"/>
          <w:sz w:val="22"/>
          <w:szCs w:val="22"/>
        </w:rPr>
        <w:t xml:space="preserve"> con caratteristiche analoghe a quelle oggetto della gara per un importo complessivo non inferiore a € 800.000,00.</w:t>
      </w:r>
    </w:p>
    <w:p w:rsidR="00BB2811" w:rsidRDefault="00BB2811" w:rsidP="00BB2811">
      <w:pPr>
        <w:pStyle w:val="ListParagraph"/>
        <w:widowControl/>
        <w:tabs>
          <w:tab w:val="left" w:pos="4188"/>
        </w:tabs>
        <w:ind w:left="0"/>
        <w:jc w:val="both"/>
        <w:rPr>
          <w:rFonts w:ascii="Arial" w:hAnsi="Arial" w:cs="Arial"/>
          <w:sz w:val="22"/>
          <w:szCs w:val="22"/>
        </w:rPr>
      </w:pPr>
    </w:p>
    <w:p w:rsidR="00BB2811" w:rsidRDefault="00BB2811" w:rsidP="00BB2811">
      <w:pPr>
        <w:autoSpaceDE w:val="0"/>
        <w:autoSpaceDN w:val="0"/>
        <w:adjustRightInd w:val="0"/>
        <w:jc w:val="both"/>
        <w:rPr>
          <w:rFonts w:ascii="Arial" w:eastAsia="Calibri" w:hAnsi="Arial" w:cs="Arial"/>
        </w:rPr>
      </w:pPr>
      <w:r w:rsidRPr="00A37C19">
        <w:rPr>
          <w:rFonts w:ascii="Arial" w:eastAsia="Calibri" w:hAnsi="Arial" w:cs="Arial"/>
        </w:rPr>
        <w:t>La dichiarazione dovrà contenere l'indicazione del Committente, l’oggetto del contratto, le prestazioni eseguite, il periodo di esecuzione e l’importo fatturato.</w:t>
      </w:r>
    </w:p>
    <w:p w:rsidR="00BB2811" w:rsidRPr="00A37C19" w:rsidRDefault="00BB2811" w:rsidP="00BB2811">
      <w:pPr>
        <w:autoSpaceDE w:val="0"/>
        <w:autoSpaceDN w:val="0"/>
        <w:adjustRightInd w:val="0"/>
        <w:jc w:val="both"/>
        <w:rPr>
          <w:rFonts w:ascii="Arial" w:eastAsia="Calibri" w:hAnsi="Arial" w:cs="Arial"/>
        </w:rPr>
      </w:pPr>
      <w:r>
        <w:rPr>
          <w:rFonts w:ascii="Arial" w:eastAsia="Calibri" w:hAnsi="Arial" w:cs="Arial"/>
        </w:rPr>
        <w:t>__________________________________________________________________________________________________________________________________________________________________________________________________________________________________________</w:t>
      </w:r>
    </w:p>
    <w:p w:rsidR="00BB2811" w:rsidRDefault="00BB2811" w:rsidP="00BB2811">
      <w:pPr>
        <w:pStyle w:val="ListParagraph"/>
        <w:widowControl/>
        <w:ind w:left="0"/>
        <w:jc w:val="both"/>
        <w:rPr>
          <w:rFonts w:ascii="Arial" w:hAnsi="Arial" w:cs="Arial"/>
          <w:sz w:val="22"/>
        </w:rPr>
      </w:pPr>
    </w:p>
    <w:p w:rsidR="00BB2811" w:rsidRPr="001C13E5" w:rsidRDefault="00BB2811" w:rsidP="00BB2811">
      <w:pPr>
        <w:pStyle w:val="ListParagraph"/>
        <w:widowControl/>
        <w:ind w:left="0"/>
        <w:jc w:val="both"/>
        <w:rPr>
          <w:rFonts w:ascii="Arial" w:eastAsia="Arial" w:hAnsi="Arial" w:cs="Arial"/>
          <w:bCs/>
          <w:kern w:val="1"/>
          <w:sz w:val="24"/>
          <w:lang w:eastAsia="hi-IN" w:bidi="hi-IN"/>
        </w:rPr>
      </w:pPr>
      <w:r w:rsidRPr="001C13E5">
        <w:rPr>
          <w:rFonts w:ascii="Arial" w:hAnsi="Arial" w:cs="Arial"/>
          <w:sz w:val="22"/>
        </w:rPr>
        <w:t>2</w:t>
      </w:r>
      <w:r>
        <w:rPr>
          <w:rFonts w:ascii="Arial" w:hAnsi="Arial" w:cs="Arial"/>
          <w:sz w:val="22"/>
        </w:rPr>
        <w:t>8</w:t>
      </w:r>
      <w:r w:rsidRPr="001C13E5">
        <w:rPr>
          <w:rFonts w:ascii="Arial" w:hAnsi="Arial" w:cs="Arial"/>
          <w:sz w:val="22"/>
        </w:rPr>
        <w:t xml:space="preserve">) </w:t>
      </w:r>
      <w:r>
        <w:rPr>
          <w:rFonts w:ascii="Arial" w:hAnsi="Arial" w:cs="Arial"/>
          <w:sz w:val="22"/>
        </w:rPr>
        <w:t>il f</w:t>
      </w:r>
      <w:r w:rsidRPr="001C13E5">
        <w:rPr>
          <w:rFonts w:ascii="Arial" w:hAnsi="Arial" w:cs="Arial"/>
          <w:sz w:val="22"/>
        </w:rPr>
        <w:t xml:space="preserve">unzionamento dei contatori, testato e validato, con la piattaforma software preposta per l’acquisizione delle teleletture e telegestione utilizzata da </w:t>
      </w:r>
      <w:proofErr w:type="spellStart"/>
      <w:r w:rsidRPr="001C13E5">
        <w:rPr>
          <w:rFonts w:ascii="Arial" w:hAnsi="Arial" w:cs="Arial"/>
          <w:sz w:val="22"/>
        </w:rPr>
        <w:t>As</w:t>
      </w:r>
      <w:proofErr w:type="spellEnd"/>
      <w:r w:rsidRPr="001C13E5">
        <w:rPr>
          <w:rFonts w:ascii="Arial" w:hAnsi="Arial" w:cs="Arial"/>
          <w:sz w:val="22"/>
        </w:rPr>
        <w:t xml:space="preserve"> </w:t>
      </w:r>
      <w:proofErr w:type="spellStart"/>
      <w:r w:rsidRPr="001C13E5">
        <w:rPr>
          <w:rFonts w:ascii="Arial" w:hAnsi="Arial" w:cs="Arial"/>
          <w:sz w:val="22"/>
        </w:rPr>
        <w:t>Retigas</w:t>
      </w:r>
      <w:proofErr w:type="spellEnd"/>
      <w:r w:rsidRPr="001C13E5">
        <w:rPr>
          <w:rFonts w:ascii="Arial" w:hAnsi="Arial" w:cs="Arial"/>
          <w:sz w:val="22"/>
        </w:rPr>
        <w:t xml:space="preserve">, denominata “RETIAMM”, concessa in licenza da  Terranova </w:t>
      </w:r>
      <w:proofErr w:type="spellStart"/>
      <w:r w:rsidRPr="001C13E5">
        <w:rPr>
          <w:rFonts w:ascii="Arial" w:hAnsi="Arial" w:cs="Arial"/>
          <w:sz w:val="22"/>
        </w:rPr>
        <w:t>Srl</w:t>
      </w:r>
      <w:proofErr w:type="spellEnd"/>
      <w:r w:rsidRPr="001C13E5">
        <w:rPr>
          <w:rFonts w:ascii="Arial" w:hAnsi="Arial" w:cs="Arial"/>
          <w:sz w:val="22"/>
        </w:rPr>
        <w:t xml:space="preserve">. </w:t>
      </w:r>
    </w:p>
    <w:p w:rsidR="00BB2811" w:rsidRPr="001C13E5" w:rsidRDefault="00BB2811" w:rsidP="00BB2811">
      <w:pPr>
        <w:pStyle w:val="ListParagraph"/>
        <w:widowControl/>
        <w:ind w:left="1353"/>
        <w:jc w:val="both"/>
        <w:rPr>
          <w:rFonts w:ascii="Arial" w:hAnsi="Arial" w:cs="Arial"/>
          <w:sz w:val="22"/>
        </w:rPr>
      </w:pPr>
    </w:p>
    <w:p w:rsidR="00BB2811" w:rsidRPr="00F735B1" w:rsidRDefault="00BB2811" w:rsidP="00BB2811">
      <w:pPr>
        <w:pStyle w:val="ListParagraph"/>
        <w:widowControl/>
        <w:ind w:left="0"/>
        <w:jc w:val="both"/>
        <w:rPr>
          <w:rFonts w:ascii="Arial" w:eastAsia="Arial" w:hAnsi="Arial" w:cs="Arial"/>
          <w:bCs/>
          <w:kern w:val="1"/>
          <w:sz w:val="24"/>
          <w:u w:val="single"/>
          <w:lang w:eastAsia="hi-IN" w:bidi="hi-IN"/>
        </w:rPr>
      </w:pPr>
      <w:r w:rsidRPr="00F735B1">
        <w:rPr>
          <w:rFonts w:ascii="Arial" w:hAnsi="Arial" w:cs="Arial"/>
          <w:sz w:val="22"/>
          <w:u w:val="single"/>
        </w:rPr>
        <w:t xml:space="preserve">Tale requisito dovrà essere dimostrato tramite test report rilasciato da Terranova </w:t>
      </w:r>
      <w:proofErr w:type="spellStart"/>
      <w:r w:rsidRPr="00F735B1">
        <w:rPr>
          <w:rFonts w:ascii="Arial" w:hAnsi="Arial" w:cs="Arial"/>
          <w:sz w:val="22"/>
          <w:u w:val="single"/>
        </w:rPr>
        <w:t>Srl</w:t>
      </w:r>
      <w:proofErr w:type="spellEnd"/>
      <w:r>
        <w:rPr>
          <w:rFonts w:ascii="Arial" w:hAnsi="Arial" w:cs="Arial"/>
          <w:sz w:val="22"/>
          <w:u w:val="single"/>
        </w:rPr>
        <w:t xml:space="preserve"> da inserire nell’ambito della documentazione amministrativa</w:t>
      </w:r>
      <w:r w:rsidRPr="00F735B1">
        <w:rPr>
          <w:rFonts w:ascii="Arial" w:hAnsi="Arial" w:cs="Arial"/>
          <w:sz w:val="22"/>
          <w:u w:val="single"/>
        </w:rPr>
        <w:t>.</w:t>
      </w:r>
    </w:p>
    <w:p w:rsidR="00BB2811" w:rsidRDefault="00BB2811" w:rsidP="00BB2811">
      <w:pPr>
        <w:autoSpaceDE w:val="0"/>
        <w:autoSpaceDN w:val="0"/>
        <w:adjustRightInd w:val="0"/>
        <w:rPr>
          <w:rFonts w:ascii="Arial" w:hAnsi="Arial" w:cs="Arial"/>
          <w:b/>
        </w:rPr>
      </w:pPr>
    </w:p>
    <w:p w:rsidR="00BB2811" w:rsidRDefault="00BB2811" w:rsidP="00BB2811">
      <w:pPr>
        <w:tabs>
          <w:tab w:val="left" w:pos="1134"/>
        </w:tabs>
        <w:ind w:left="340" w:hanging="425"/>
        <w:jc w:val="both"/>
        <w:rPr>
          <w:bCs/>
        </w:rPr>
      </w:pPr>
    </w:p>
    <w:p w:rsidR="00BB2811" w:rsidRPr="00EF5A17" w:rsidRDefault="00BB2811" w:rsidP="00BB2811">
      <w:pPr>
        <w:pStyle w:val="Paragrafoelenco"/>
        <w:tabs>
          <w:tab w:val="left" w:pos="1134"/>
        </w:tabs>
        <w:suppressAutoHyphens/>
        <w:ind w:left="0"/>
        <w:contextualSpacing w:val="0"/>
        <w:jc w:val="both"/>
      </w:pPr>
      <w:bookmarkStart w:id="2" w:name="_Hlk172814378"/>
      <w:bookmarkStart w:id="3" w:name="_Hlk176528301"/>
      <w:r>
        <w:rPr>
          <w:rFonts w:ascii="Arial" w:hAnsi="Arial" w:cs="Arial"/>
        </w:rPr>
        <w:lastRenderedPageBreak/>
        <w:t>29</w:t>
      </w:r>
      <w:r>
        <w:rPr>
          <w:rFonts w:ascii="Arial" w:hAnsi="Arial" w:cs="Arial"/>
        </w:rPr>
        <w:t xml:space="preserve">) </w:t>
      </w:r>
      <w:r>
        <w:rPr>
          <w:rFonts w:ascii="Arial" w:hAnsi="Arial" w:cs="Arial"/>
        </w:rPr>
        <w:t xml:space="preserve"> il </w:t>
      </w:r>
      <w:r w:rsidRPr="00B03353">
        <w:rPr>
          <w:rFonts w:ascii="Arial" w:hAnsi="Arial" w:cs="Arial"/>
        </w:rPr>
        <w:t>fatturato minimo degli ultimi 3 esercizi (202</w:t>
      </w:r>
      <w:r>
        <w:rPr>
          <w:rFonts w:ascii="Arial" w:hAnsi="Arial" w:cs="Arial"/>
        </w:rPr>
        <w:t>1</w:t>
      </w:r>
      <w:r w:rsidRPr="00B03353">
        <w:rPr>
          <w:rFonts w:ascii="Arial" w:hAnsi="Arial" w:cs="Arial"/>
        </w:rPr>
        <w:t>-2022-2023) è risultato pari o superiore a 2 volte il valore dell’appalto posto a base di gara (il valore dell’appalto posto a base di gara è pari ad euro</w:t>
      </w:r>
      <w:r>
        <w:rPr>
          <w:rFonts w:ascii="Arial" w:hAnsi="Arial" w:cs="Arial"/>
        </w:rPr>
        <w:t xml:space="preserve"> 949.900)</w:t>
      </w:r>
      <w:r w:rsidRPr="00B03353">
        <w:rPr>
          <w:rFonts w:ascii="Arial" w:hAnsi="Arial" w:cs="Arial"/>
        </w:rPr>
        <w:t>.</w:t>
      </w:r>
    </w:p>
    <w:bookmarkEnd w:id="2"/>
    <w:bookmarkEnd w:id="3"/>
    <w:p w:rsidR="0086079D" w:rsidRPr="002176BB" w:rsidRDefault="0086079D" w:rsidP="00BB2811">
      <w:pPr>
        <w:autoSpaceDE w:val="0"/>
        <w:autoSpaceDN w:val="0"/>
        <w:adjustRightInd w:val="0"/>
        <w:rPr>
          <w:rFonts w:ascii="Arial" w:hAnsi="Arial" w:cs="Arial"/>
        </w:rPr>
      </w:pPr>
      <w:r w:rsidRPr="0086079D">
        <w:rPr>
          <w:rFonts w:ascii="Arial" w:hAnsi="Arial" w:cs="Arial"/>
          <w:bCs/>
        </w:rPr>
        <w:t xml:space="preserve"> </w:t>
      </w:r>
      <w:r w:rsidR="00BB2811">
        <w:rPr>
          <w:rFonts w:ascii="Arial" w:hAnsi="Arial" w:cs="Arial"/>
          <w:bCs/>
        </w:rPr>
        <w:t>30</w:t>
      </w:r>
      <w:r w:rsidRPr="0077218A">
        <w:rPr>
          <w:rFonts w:ascii="Arial" w:hAnsi="Arial" w:cs="Arial"/>
        </w:rPr>
        <w:t>)</w:t>
      </w:r>
      <w:r w:rsidRPr="002176BB">
        <w:rPr>
          <w:rFonts w:ascii="Arial" w:hAnsi="Arial" w:cs="Arial"/>
          <w:b/>
        </w:rPr>
        <w:t xml:space="preserve"> </w:t>
      </w:r>
      <w:r w:rsidRPr="002176BB">
        <w:rPr>
          <w:rFonts w:ascii="Arial" w:hAnsi="Arial" w:cs="Arial"/>
        </w:rPr>
        <w:t>DICHIARA, altresì:</w:t>
      </w:r>
    </w:p>
    <w:p w:rsidR="0086079D" w:rsidRPr="002176BB" w:rsidRDefault="0086079D" w:rsidP="0086079D">
      <w:pPr>
        <w:ind w:left="284" w:hanging="284"/>
        <w:jc w:val="both"/>
        <w:rPr>
          <w:rFonts w:ascii="Arial" w:hAnsi="Arial" w:cs="Arial"/>
        </w:rPr>
      </w:pPr>
      <w:r>
        <w:rPr>
          <w:rFonts w:ascii="Arial" w:hAnsi="Arial" w:cs="Arial"/>
        </w:rPr>
        <w:t xml:space="preserve">-   </w:t>
      </w:r>
      <w:r w:rsidRPr="002176BB">
        <w:rPr>
          <w:rFonts w:ascii="Arial" w:hAnsi="Arial" w:cs="Arial"/>
        </w:rPr>
        <w:t xml:space="preserve">di ritenere remunerativa l’offerta economica presentata, avendo tenuto conto, per la relativa formulazione: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rsidR="0086079D" w:rsidRPr="002176BB" w:rsidRDefault="0086079D" w:rsidP="009B596E">
      <w:pPr>
        <w:jc w:val="both"/>
        <w:rPr>
          <w:rFonts w:ascii="Arial" w:hAnsi="Arial" w:cs="Arial"/>
        </w:rPr>
      </w:pPr>
      <w:r>
        <w:rPr>
          <w:rFonts w:ascii="Arial" w:hAnsi="Arial" w:cs="Arial"/>
        </w:rPr>
        <w:t>3</w:t>
      </w:r>
      <w:r w:rsidR="00BB2811">
        <w:rPr>
          <w:rFonts w:ascii="Arial" w:hAnsi="Arial" w:cs="Arial"/>
        </w:rPr>
        <w:t>1</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rsidR="0086079D" w:rsidRPr="0086079D" w:rsidRDefault="0086079D" w:rsidP="0097138B">
      <w:pPr>
        <w:jc w:val="both"/>
        <w:rPr>
          <w:rFonts w:ascii="Arial" w:hAnsi="Arial" w:cs="Arial"/>
        </w:rPr>
      </w:pPr>
      <w:r>
        <w:rPr>
          <w:rFonts w:ascii="Arial" w:hAnsi="Arial" w:cs="Arial"/>
        </w:rPr>
        <w:t>3</w:t>
      </w:r>
      <w:r w:rsidR="00BB2811">
        <w:rPr>
          <w:rFonts w:ascii="Arial" w:hAnsi="Arial" w:cs="Arial"/>
        </w:rPr>
        <w:t>2</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BB2811">
        <w:rPr>
          <w:rFonts w:ascii="Arial" w:hAnsi="Arial" w:cs="Arial"/>
        </w:rPr>
        <w:t>3</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86079D" w:rsidRPr="0077218A" w:rsidRDefault="0086079D" w:rsidP="0086079D">
      <w:pPr>
        <w:jc w:val="both"/>
        <w:rPr>
          <w:rFonts w:ascii="Arial" w:hAnsi="Arial" w:cs="Arial"/>
        </w:rPr>
      </w:pPr>
      <w:r w:rsidRPr="0077218A">
        <w:rPr>
          <w:rFonts w:ascii="Arial" w:hAnsi="Arial" w:cs="Arial"/>
        </w:rPr>
        <w:t>3</w:t>
      </w:r>
      <w:r w:rsidR="00BB2811">
        <w:rPr>
          <w:rFonts w:ascii="Arial" w:hAnsi="Arial" w:cs="Arial"/>
        </w:rPr>
        <w:t>4</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rsidR="0086079D" w:rsidRDefault="0086079D" w:rsidP="0086079D">
      <w:pPr>
        <w:spacing w:before="60" w:after="60"/>
        <w:jc w:val="both"/>
        <w:rPr>
          <w:rFonts w:ascii="Arial" w:hAnsi="Arial" w:cs="Arial"/>
        </w:rPr>
      </w:pPr>
      <w:r w:rsidRPr="0077218A">
        <w:rPr>
          <w:rFonts w:ascii="Arial" w:hAnsi="Arial" w:cs="Arial"/>
        </w:rPr>
        <w:t>3</w:t>
      </w:r>
      <w:r w:rsidR="00BB2811">
        <w:rPr>
          <w:rFonts w:ascii="Arial" w:hAnsi="Arial" w:cs="Arial"/>
        </w:rPr>
        <w:t>5</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rsidR="0086079D" w:rsidRPr="002176BB" w:rsidRDefault="0086079D" w:rsidP="0086079D">
      <w:pPr>
        <w:spacing w:before="60" w:after="60"/>
        <w:jc w:val="both"/>
        <w:rPr>
          <w:rFonts w:ascii="Arial" w:hAnsi="Arial" w:cs="Arial"/>
        </w:rPr>
      </w:pPr>
    </w:p>
    <w:p w:rsidR="0086079D" w:rsidRPr="002176BB" w:rsidRDefault="0086079D" w:rsidP="0086079D">
      <w:pPr>
        <w:jc w:val="both"/>
        <w:rPr>
          <w:rFonts w:ascii="Arial" w:hAnsi="Arial" w:cs="Arial"/>
        </w:rPr>
      </w:pPr>
      <w:r w:rsidRPr="0077218A">
        <w:rPr>
          <w:rFonts w:ascii="Arial" w:hAnsi="Arial" w:cs="Arial"/>
        </w:rPr>
        <w:t>3</w:t>
      </w:r>
      <w:r w:rsidR="00BB2811">
        <w:rPr>
          <w:rFonts w:ascii="Arial" w:hAnsi="Arial" w:cs="Arial"/>
        </w:rPr>
        <w:t>6</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86079D" w:rsidRPr="002176BB" w:rsidRDefault="00BB2811" w:rsidP="0086079D">
      <w:pPr>
        <w:jc w:val="both"/>
        <w:rPr>
          <w:rFonts w:ascii="Arial" w:hAnsi="Arial" w:cs="Arial"/>
          <w:b/>
        </w:rPr>
      </w:pPr>
      <w:r>
        <w:rPr>
          <w:rFonts w:ascii="Arial" w:hAnsi="Arial" w:cs="Arial"/>
        </w:rPr>
        <w:t>37</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rsidR="0086079D" w:rsidRPr="002176BB" w:rsidRDefault="00BB2811" w:rsidP="0086079D">
      <w:pPr>
        <w:jc w:val="both"/>
        <w:rPr>
          <w:rFonts w:ascii="Arial" w:hAnsi="Arial" w:cs="Arial"/>
        </w:rPr>
      </w:pPr>
      <w:r>
        <w:rPr>
          <w:rFonts w:ascii="Arial" w:hAnsi="Arial" w:cs="Arial"/>
        </w:rPr>
        <w:t>38</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rsidR="0086079D" w:rsidRPr="002176BB" w:rsidRDefault="00BB2811" w:rsidP="0086079D">
      <w:pPr>
        <w:jc w:val="both"/>
        <w:rPr>
          <w:rFonts w:ascii="Arial" w:hAnsi="Arial" w:cs="Arial"/>
        </w:rPr>
      </w:pPr>
      <w:r>
        <w:rPr>
          <w:rFonts w:ascii="Arial" w:hAnsi="Arial" w:cs="Arial"/>
        </w:rPr>
        <w:t>39</w:t>
      </w:r>
      <w:r w:rsidR="0086079D">
        <w:rPr>
          <w:rFonts w:ascii="Arial" w:hAnsi="Arial" w:cs="Arial"/>
        </w:rPr>
        <w:t xml:space="preserve">) </w:t>
      </w:r>
      <w:r w:rsidR="0086079D" w:rsidRPr="0077218A">
        <w:rPr>
          <w:rFonts w:ascii="Arial" w:hAnsi="Arial" w:cs="Arial"/>
        </w:rPr>
        <w:t>AUTORIZZA</w:t>
      </w:r>
      <w:r w:rsidR="0086079D"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86079D" w:rsidRPr="004324B3" w:rsidRDefault="0086079D" w:rsidP="0086079D">
      <w:pPr>
        <w:jc w:val="both"/>
        <w:rPr>
          <w:rFonts w:ascii="Arial" w:hAnsi="Arial" w:cs="Arial"/>
        </w:rPr>
      </w:pPr>
      <w:r>
        <w:rPr>
          <w:rFonts w:ascii="Arial" w:hAnsi="Arial" w:cs="Arial"/>
        </w:rPr>
        <w:t>4</w:t>
      </w:r>
      <w:r w:rsidR="00BB2811">
        <w:rPr>
          <w:rFonts w:ascii="Arial" w:hAnsi="Arial" w:cs="Arial"/>
        </w:rPr>
        <w:t>0</w:t>
      </w:r>
      <w:r w:rsidRPr="004324B3">
        <w:rPr>
          <w:rFonts w:ascii="Arial" w:hAnsi="Arial" w:cs="Arial"/>
        </w:rPr>
        <w:t>) DICHIARA che il proprio domicilio digitale presente negli indici di cui agli articoli 6-bis e 6-ter del D.lgs. n. 82/05 è il seguente: ………………………………….</w:t>
      </w:r>
    </w:p>
    <w:p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44" w:rsidRDefault="00E64344" w:rsidP="00E64344">
      <w:pPr>
        <w:spacing w:after="0" w:line="240" w:lineRule="auto"/>
      </w:pPr>
      <w:r>
        <w:separator/>
      </w:r>
    </w:p>
  </w:endnote>
  <w:endnote w:type="continuationSeparator" w:id="0">
    <w:p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3789"/>
      <w:docPartObj>
        <w:docPartGallery w:val="Page Numbers (Bottom of Page)"/>
        <w:docPartUnique/>
      </w:docPartObj>
    </w:sdtPr>
    <w:sdtEndPr/>
    <w:sdtContent>
      <w:p w:rsidR="00E64344" w:rsidRDefault="00E64344">
        <w:pPr>
          <w:pStyle w:val="Pidipagina"/>
          <w:jc w:val="center"/>
        </w:pPr>
        <w:r>
          <w:fldChar w:fldCharType="begin"/>
        </w:r>
        <w:r>
          <w:instrText>PAGE   \* MERGEFORMAT</w:instrText>
        </w:r>
        <w:r>
          <w:fldChar w:fldCharType="separate"/>
        </w:r>
        <w:r>
          <w:t>2</w:t>
        </w:r>
        <w:r>
          <w:fldChar w:fldCharType="end"/>
        </w:r>
      </w:p>
    </w:sdtContent>
  </w:sdt>
  <w:p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44" w:rsidRDefault="00E64344" w:rsidP="00E64344">
      <w:pPr>
        <w:spacing w:after="0" w:line="240" w:lineRule="auto"/>
      </w:pPr>
      <w:r>
        <w:separator/>
      </w:r>
    </w:p>
  </w:footnote>
  <w:footnote w:type="continuationSeparator" w:id="0">
    <w:p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2"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7"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7"/>
  </w:num>
  <w:num w:numId="2">
    <w:abstractNumId w:val="4"/>
  </w:num>
  <w:num w:numId="3">
    <w:abstractNumId w:val="6"/>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7392C"/>
    <w:rsid w:val="0018071C"/>
    <w:rsid w:val="001D0663"/>
    <w:rsid w:val="001E079B"/>
    <w:rsid w:val="0022160F"/>
    <w:rsid w:val="00346BF0"/>
    <w:rsid w:val="003933E4"/>
    <w:rsid w:val="003D338E"/>
    <w:rsid w:val="003E6A06"/>
    <w:rsid w:val="00460A32"/>
    <w:rsid w:val="00535F0D"/>
    <w:rsid w:val="006121CC"/>
    <w:rsid w:val="00637022"/>
    <w:rsid w:val="00686BF4"/>
    <w:rsid w:val="00711741"/>
    <w:rsid w:val="00713E38"/>
    <w:rsid w:val="00780B3A"/>
    <w:rsid w:val="007B1745"/>
    <w:rsid w:val="008268F8"/>
    <w:rsid w:val="0086079D"/>
    <w:rsid w:val="008C4650"/>
    <w:rsid w:val="00941160"/>
    <w:rsid w:val="009517CA"/>
    <w:rsid w:val="0097138B"/>
    <w:rsid w:val="00992E45"/>
    <w:rsid w:val="009B0BCF"/>
    <w:rsid w:val="009B596E"/>
    <w:rsid w:val="009F0709"/>
    <w:rsid w:val="00A53526"/>
    <w:rsid w:val="00A73B30"/>
    <w:rsid w:val="00A82E14"/>
    <w:rsid w:val="00AC5462"/>
    <w:rsid w:val="00B50277"/>
    <w:rsid w:val="00B55EEE"/>
    <w:rsid w:val="00B813EF"/>
    <w:rsid w:val="00B84887"/>
    <w:rsid w:val="00BB2811"/>
    <w:rsid w:val="00C25F97"/>
    <w:rsid w:val="00C27E0F"/>
    <w:rsid w:val="00C4619A"/>
    <w:rsid w:val="00C816A9"/>
    <w:rsid w:val="00CA3533"/>
    <w:rsid w:val="00CB0F3C"/>
    <w:rsid w:val="00D20D47"/>
    <w:rsid w:val="00D2303A"/>
    <w:rsid w:val="00D50F7F"/>
    <w:rsid w:val="00DD0FEB"/>
    <w:rsid w:val="00DD69F5"/>
    <w:rsid w:val="00E64344"/>
    <w:rsid w:val="00EA2630"/>
    <w:rsid w:val="00EE469F"/>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0AAF64"/>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ListParagraph">
    <w:name w:val="List Paragraph"/>
    <w:basedOn w:val="Normale"/>
    <w:rsid w:val="00BB2811"/>
    <w:pPr>
      <w:widowControl w:val="0"/>
      <w:suppressAutoHyphens/>
      <w:spacing w:after="0" w:line="100" w:lineRule="atLeast"/>
      <w:ind w:left="720"/>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2704</Words>
  <Characters>15414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Elisabetta Lugli</cp:lastModifiedBy>
  <cp:revision>59</cp:revision>
  <dcterms:created xsi:type="dcterms:W3CDTF">2023-10-09T15:12:00Z</dcterms:created>
  <dcterms:modified xsi:type="dcterms:W3CDTF">2024-09-24T10:17:00Z</dcterms:modified>
</cp:coreProperties>
</file>